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E" w:rsidRDefault="007B6D1E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B6D1E" w:rsidRDefault="007B6D1E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B6D1E" w:rsidRDefault="007B6D1E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7B6D1E" w:rsidRDefault="007B6D1E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C196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C196D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5465">
        <w:rPr>
          <w:rFonts w:ascii="Times New Roman" w:hAnsi="Times New Roman" w:cs="Times New Roman"/>
          <w:sz w:val="28"/>
          <w:szCs w:val="28"/>
        </w:rPr>
        <w:t>4</w:t>
      </w:r>
      <w:r w:rsidR="004C196D">
        <w:rPr>
          <w:rFonts w:ascii="Times New Roman" w:hAnsi="Times New Roman" w:cs="Times New Roman"/>
          <w:sz w:val="28"/>
          <w:szCs w:val="28"/>
        </w:rPr>
        <w:t xml:space="preserve"> г. № 1046</w:t>
      </w:r>
      <w:bookmarkStart w:id="0" w:name="_GoBack"/>
      <w:bookmarkEnd w:id="0"/>
    </w:p>
    <w:p w:rsidR="006C5465" w:rsidRDefault="006C5465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5465" w:rsidRDefault="006C5465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1 </w:t>
      </w:r>
    </w:p>
    <w:p w:rsidR="006C5465" w:rsidRDefault="006C5465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6C5465" w:rsidRDefault="006C5465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июня 2012 года №1080</w:t>
      </w:r>
    </w:p>
    <w:p w:rsidR="007B6D1E" w:rsidRDefault="007B6D1E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6D1E" w:rsidRDefault="007B6D1E" w:rsidP="009218D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Положение</w:t>
      </w:r>
    </w:p>
    <w:p w:rsidR="00390A33" w:rsidRPr="00390A33" w:rsidRDefault="00390A33" w:rsidP="00390A3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о департаменте экономики, инвестиций и промышленной политики </w:t>
      </w:r>
    </w:p>
    <w:p w:rsidR="00390A33" w:rsidRPr="00390A33" w:rsidRDefault="00390A33" w:rsidP="00390A3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390A33" w:rsidRPr="00390A33" w:rsidRDefault="00390A33" w:rsidP="00390A3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1.1. Департамент экономики, инвестиций и промышленной политики администрации города Твери (далее по тексту - Департамент) является структурным подразделением администрации города Твери.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1.2. Департамент в своей деятельности руководствуется </w:t>
      </w:r>
      <w:hyperlink r:id="rId7" w:history="1">
        <w:r w:rsidRPr="00390A3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90A3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</w:t>
      </w:r>
      <w:hyperlink r:id="rId8" w:history="1">
        <w:r w:rsidRPr="00390A3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90A33">
        <w:rPr>
          <w:rFonts w:ascii="Times New Roman" w:hAnsi="Times New Roman" w:cs="Times New Roman"/>
          <w:sz w:val="28"/>
          <w:szCs w:val="28"/>
        </w:rPr>
        <w:t xml:space="preserve"> города Твери, решениями Тверской городской Думы, постановлениями и распоряжениями Главы администрации города, а также настоящим Положением.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1.3. Юридический адрес Департамента: 170100, г. Тверь, ул. Советская, д. 11.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1.4. Финансирование расходов на содержание Департамента осуществляется за счет средств городского бюджета.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1.5. Департамент обеспечивает проведение на территории города единой экономической политики как непосредственно, так и во взаимодействии с территориальными органами федеральной исполнительной власти, исполнительными органами государственной власти Тверской области, общественными и иными организациями.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1.6. Департамент направляет деятельность экономических служб структурных подразделений администрации на наращивание экономического потенциала города, повышение эффективности его использования, создание благоприятных условий деятельности хозяйствующих субъектов экономики, обеспечение социально- экономических условий для повышения уровня жизни населения.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1.7. Департамент обеспечивает укрепление правовых основ хозяйственной деятельности в городе, анализирует практику применения законодательства по вопросам, входящим в его компетенцию, разрабатывает и выносит на рассмотрение администрации города Твери и Тверской городской Думы предложения по совершенствованию нормативно-правовой базы, регулирующей экономические и социальные процессы в городе.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Основными задачами Департамента являются: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2.1. Участие в определении основных путей и методов эффективного развития экономики, обеспечивающих социально-экономический прогресс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 xml:space="preserve">2.2. Сбор и обобщение информации о социально-экономической ситуации в городе, </w:t>
      </w:r>
      <w:r w:rsidRPr="00390A33">
        <w:rPr>
          <w:rFonts w:ascii="Times New Roman" w:hAnsi="Times New Roman" w:cs="Times New Roman"/>
          <w:sz w:val="28"/>
          <w:szCs w:val="28"/>
        </w:rPr>
        <w:t>размещении на территории города предприятий производственной и непроизводственной сфер, оценка их экономического состояния и перспектив развития.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2.3. Анализ социально-экономического положения города и прогнозирование социально-экономического развития города на краткосрочную, среднесрочную и долгосрочную перспективы.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>2.4. Координация и методическое обеспечение разработки программ и планов социально-экономического развития города, контроль за ходом их исполнения и оценка эффективности их реализации.</w:t>
      </w:r>
    </w:p>
    <w:p w:rsidR="00390A33" w:rsidRPr="00390A33" w:rsidRDefault="00390A33" w:rsidP="00390A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>2.5. Обеспечение условий (правовых основ) для формирования бюджета города на программной основе (в рамках компетенции).</w:t>
      </w:r>
    </w:p>
    <w:p w:rsidR="00390A33" w:rsidRPr="00390A33" w:rsidRDefault="00390A33" w:rsidP="00390A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2.6. Участие в разработке экономических критериев и систематизация показателей, отражающих эффективность деятельности муниципальных организаций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>2.7. Участие в выработке и реализации мер, направленных на поддержку инвестиционной деятельности в городе Твери.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2.8. Анализ информации о финансово-хозяйственной деятельности муниципальных организаций и выработка совместно с отраслевыми структурными подразделениями администрации города Твери предложений по повышению эффективности их работы.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2.9. Разработка экономических критериев и показателей, отражающих эффективность деятельности муниципальных организаций и отраслей городского хозяйства.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2.10. Методическое обеспечение по вопросам, связанным с организацией предоставления и оценкой качества и доступности предоставления муниципальных услуг.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2.11. Участие в осуществлении  органами местного самоуправления тарифного регулирования в рамках полномочий, установленных действующим законодательством.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2.12. Информационно-аналитическое обеспечение деятельности Главы администрации города Твери, администрации города Твери по вопросам, входящим в компетенцию Департамента.</w:t>
      </w:r>
    </w:p>
    <w:p w:rsid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 Основные функции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В соответствии с основными задачами Департамент выполняет следующие функции: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3.1. Формирует стратегию социально-экономического развития города Твери на долгосрочную перспективу.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3.2. Разрабатывает социально-экономическую политику города, включая вопросы структурной, инвестиционной, инновационной, финансово-кредитной политики, координирует деятельность подразделений администрации города по ее реализации.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3.3. Разрабатывает и в установленном порядке вносит на рассмотрение Главы администрации города проекты правовых актов по вопросам, отнесенным к ведению Департамента.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3.4. Организует разработку прогноза социально-экономического развития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3.5. Организует разработку программ и планов социально-экономического развития города на долгосрочный, среднесрочный и краткосрочный периоды в соответствии с действующим законодательством.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программ и планов социально-экономического развития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3.7. Осуществляет разработку баланса трудовых ресурсов города.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3.8. Взаимодействует с экономическими службами структурных подразделений администрации города по вопросам прогнозирования и планирования социально-экономического развития.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3.9. Осуществляет разработку общих принципов бюджетного планирования на текущий год (совместно с финансовым органом).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3.10. Организует подписание и контролирует исполнение договора с территориальным органом федеральной службы государственной статистики по Тверской области и обеспечивает официальной статистической информацией структурные подразделения администрации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3.11. Осуществляет подготовку сводного доклада о результатах эффективности деятельности органов местного самоуправления.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3.12. Осуществляет мониторинг основных показателей социально-экономического развития города и финансово-экономического состояния базовых предприятий и на этой основе уточняет прогнозные значения показателей развития города в текущем году.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3.13. Собирает первичную информацию и проводит расчеты показателей о состоянии экономики, социальной сферы, инфраструктуры города, местного сообщества.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3.14. Проводит анализ состояния экономики города в целом, отдельных отраслей и предприятий, тенденций социально-экономического развития, выявляет диспропорции в развитии экономики и готовит соответствующие предложения для администрации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3.15. Проводит анализ участия организаций города в региональных программах содействия занятости населения города Твери.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3.16. Организует публичное обсуждение и общественную экспертизу стратегических документов социально-экономического развития города.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3.17. Участвует в подготовке исходных данных по основным социально-экономическим показателям в целях разработки бюджета города на очередной финансовый год и плановый период, а также другим документам, разрабатываемым одновременно с проектом бюджета.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3.18. Анализирует данные и разрабатывает предложения по вопросам демографии и рынку труда.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3.19. Обобщает материалы о социально-экономическом потенциале города для ведения паспорта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3.20. Формирует и ведет Инвестиционный паспорт города Твери. </w:t>
      </w:r>
    </w:p>
    <w:p w:rsidR="00390A33" w:rsidRPr="00390A33" w:rsidRDefault="00390A33" w:rsidP="0039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3.21. Формирует перечень муниципальных программ. Готовит нормативные правовые акты администрации города по вопросам разработки, реализации и оценки эффективности реализации муниципальных программ города Твери. Обеспечивает применение программно-целевых методов планирования и управления в администрации города Твери. </w:t>
      </w:r>
    </w:p>
    <w:p w:rsidR="00390A33" w:rsidRPr="00390A33" w:rsidRDefault="00390A33" w:rsidP="0039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3.22.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Выполняет функции администратора муниципальных программ и адресной инвестиционной программы на этапах внедрения и эксплуатации автоматизированной информационной системы АИС «Городские программы».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3.23. Осуществляет методическое руководство по вопросам разработки проектов муниципальных программ, реализации муниципальных программ и формированию отчетов об их исполнении.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3.24. Проводит экспертизу проектов муниципальных программ, отчетов о выполнении муниципальных программ в порядке, установленном муниципальными правовыми актами.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3.25. Проводит оценку эффективности выполнения муниципальных программ в установленном порядке. Формирует сводный годовой доклад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о ходе реализации и об оценке эффективности муниципальных программ (в составе годового отчета об исполнении городского бюджета).</w:t>
      </w:r>
    </w:p>
    <w:p w:rsidR="00390A33" w:rsidRPr="00390A33" w:rsidRDefault="00390A33" w:rsidP="00390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3.26.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Готовит проекты распоряжений администрации города Твери об утверждении перечня муниципальных программ города Твери и внесении в него изменений.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>3.27. Готовит проекты решений Тверской городской Думы по утверждению и внесению изменений в план экономического и социального развития города.</w:t>
      </w:r>
      <w:r w:rsidRPr="00390A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90A33" w:rsidRPr="00390A33" w:rsidRDefault="00390A33" w:rsidP="00390A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3.28.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Формирует реестр инвестиционных заявок. Разрабатывает проект адресной инвестиционной программы города на очередной финансовый год и трехлетний период. Формирует и вносит на утверждение установленным порядком план-график реализации адресной инвестиционной программы на текущий финансовый год.</w:t>
      </w:r>
    </w:p>
    <w:p w:rsidR="00390A33" w:rsidRPr="00390A33" w:rsidRDefault="00390A33" w:rsidP="00390A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>3.29. Формирует годовой отчет о выполнении адресной инвестиционной программы города Твери (в составе годового отчета об исполнении городского бюджета).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 xml:space="preserve">3.30. Проводит в соответствии с действующим законодательством экспертизу инвестиционных проектов, претендующих на получение муниципальной поддержки.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3.31. Участвует в разработке инвестиционных программ предприятий коммунального комплекса, осуществляет проверку и согласование проектов инвестиционных программ организаций жилищно-коммунального комплекса и контроль за их исполнением.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3.32. Оказывает в установленном порядке потенциальным инвесторам информационные и консультационные услуги.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3.33.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Предоставляет в установленном порядке потенциальным инвесторам информацию о существующих на территории города инвестиционных и инновационных проектах.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3.34. Участвует в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подготовке презентаций инвестиционных возможностей города Твери в СМИ, на специализированных форумах, конференциях и т.п., перед потенциальными стратегическими инвесторами.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3.35. Участвует в формировании позитивного имиджа города Твери на региональном, федеральном и международном уровнях как муниципального образования, благоприятного для инвестиционной и предпринимательской деятельности.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3.36. Проводит экспертизу отраслевых проектов и программ.</w:t>
      </w:r>
    </w:p>
    <w:p w:rsidR="00390A33" w:rsidRPr="00390A33" w:rsidRDefault="00390A33" w:rsidP="0039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3.37. Координирует работу по участию города в реализации законов Тверской области о статусе Твери (Закон Тверской области от 16.02.2009 N 7-ЗО </w:t>
      </w:r>
      <w:r w:rsidR="00B51C03">
        <w:rPr>
          <w:rFonts w:ascii="Times New Roman" w:hAnsi="Times New Roman" w:cs="Times New Roman"/>
          <w:sz w:val="28"/>
          <w:szCs w:val="28"/>
        </w:rPr>
        <w:t>«</w:t>
      </w:r>
      <w:r w:rsidRPr="00390A33">
        <w:rPr>
          <w:rFonts w:ascii="Times New Roman" w:hAnsi="Times New Roman" w:cs="Times New Roman"/>
          <w:sz w:val="28"/>
          <w:szCs w:val="28"/>
        </w:rPr>
        <w:t xml:space="preserve">О статусе города Тверской области, удостоенного почетного звания Российской Федерации </w:t>
      </w:r>
      <w:r w:rsidR="00B51C03">
        <w:rPr>
          <w:rFonts w:ascii="Times New Roman" w:hAnsi="Times New Roman" w:cs="Times New Roman"/>
          <w:sz w:val="28"/>
          <w:szCs w:val="28"/>
        </w:rPr>
        <w:t>«</w:t>
      </w:r>
      <w:r w:rsidRPr="00390A33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B51C03">
        <w:rPr>
          <w:rFonts w:ascii="Times New Roman" w:hAnsi="Times New Roman" w:cs="Times New Roman"/>
          <w:sz w:val="28"/>
          <w:szCs w:val="28"/>
        </w:rPr>
        <w:t>»</w:t>
      </w:r>
      <w:r w:rsidRPr="00390A33">
        <w:rPr>
          <w:rFonts w:ascii="Times New Roman" w:hAnsi="Times New Roman" w:cs="Times New Roman"/>
          <w:sz w:val="28"/>
          <w:szCs w:val="28"/>
        </w:rPr>
        <w:t>, Закон Тверской области от 03.10.2002 № 70-ЗО «О статусе города Твери – административного центра Тверской области»).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color w:val="000000"/>
          <w:sz w:val="28"/>
          <w:szCs w:val="28"/>
        </w:rPr>
        <w:t xml:space="preserve">3.38. Осуществляет сбор информации о реализации на территории города федеральных, межрегиональных и областных целевых программ.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3.39.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Формирует перечень мероприятий по предложениям жителей города и контролирует его выполнение. Готовит годовой отчет о выполнении перечня мероприятий (в составе годового отчета об исполнении городского бюджета).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3.40.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Готовит предложения по приоритетности решения городских и отраслевых проблем.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3.41. Содействует развитию малого и среднего предпринимательства посредством организации консультаций, семинаров, выставок, конкурсов, участия в процедурах выполнения муниципального заказа, внесения предложений по изменению величины местных налогов.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3.42. Разрабатывает предложения по финансовому и налоговому администрированию хозяйственной деятельности, росту поступлений в бюджет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3.43. Разрабатывает направления и методы стимулирования развития малого и среднего предпринимательства. Создает условия для развития народных художественных промыслов.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3.44. Собирает первичную информацию и проводит расчеты показателей состояния и развития промышленных предприятий и предприятий малого и среднего бизнеса.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3.45. Разрабатывает прогнозные показатели налогооблагаемой базы по налогам, плательщиками которых являются субъекты малого предпринимательства.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3.46. Участвует в разработке мер налогового стимулирования развития экономики города, экономическом анализе предоставления налоговых льгот.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3.47. Проводит анализ поступлений налогов в бюджетную систему.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3.48. Проводит мониторинг состояния малого и среднего предпринимательства, определяет тенденции развития частного сектора отраслей экономики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3.49. Формирует и ведет базу данных промышленных предприятий города и субъектов малого и среднего предпринимательства.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3.50. Взаимодействует с общественными объединениями предприятий и предпринимателей, со структурами, работающими в системе поддержки предпринимательства.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3.51. Обеспечивает организацию работы советов, комиссий и рабочих групп, созданных администрацией города, в рамках компетенции Департамента.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3.52. Разрабатывает в рамках своей компетенции предложения по совершенствованию системы регулирования цен и тарифов, разрабатывает проекты городских нормативно-правовых актов по их изменению.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3.53. </w:t>
      </w:r>
      <w:r w:rsidRPr="00390A33">
        <w:rPr>
          <w:rFonts w:ascii="Times New Roman" w:hAnsi="Times New Roman" w:cs="Times New Roman"/>
          <w:color w:val="000000"/>
          <w:sz w:val="28"/>
          <w:szCs w:val="28"/>
        </w:rPr>
        <w:t>Осуществляет согласование проектов нормативных и правовых актов по вопросам компетенции.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3.54. Готовит предложения по регулированию надбавок к ценам (тарифам) для потребителей услуг организаций коммунального комплекса.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3.55. Проводит оценку социальных последствий управленческих решений, связанных с изменением цен (тарифов), готовит на этой основе аналитические записки и предложения.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3.56. Участвует в анализе экономики муниципального сектора и дает предложения эффективного расходования средств. 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3.57. Участвует в формировании муниципальных заданий муниципальных учреждений, осуществляет мониторинг выполнения муниципальных заданий и участвует в контроле за выполнением муниципального задания муниципальными учреждениями.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3.58. Координирует деятельность структурных подразделений администрации города по разработке и внедрению административных регламентов предоставления муниципальных услуг.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3.59. Координирует оказание муниципальных услуг с элементами межведомственного взаимодействия.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3.60. Координирует работу структурных подразделений администрации города по внедрению и оказанию муниципальных услуг муниципальными учреждениями и органами администрации в электронной форме.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3.61. Ведет реестр муниципальных услуг в городе Твери.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3.62. Разрабатывает методики оценки качества оказания муниципальных услуг.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3.63. Ведет фрагмент реестра расходных обязательств городского бюджета по администрации города Твери.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3.64. Ведет реестр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Тверь».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3.65. Координирует разработку экономических критериев и показателей, отражающих эффективность деятельности муниципальных организаций.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3.66. Готовит сводный отчет по осуществлению муниципального контроля.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3.67. Проводит анализ существующей нормативной и правовой базы, формирует предложения по совершенствованию местного, регионального и федерального законодательства в рамках своей компетенции.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3.68. Контролирует в рамках своей компетенции исполнение договоров, заключаемых администрацией города с организациями.</w:t>
      </w:r>
    </w:p>
    <w:p w:rsidR="007A1C2B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 xml:space="preserve">3.69. </w:t>
      </w:r>
      <w:r w:rsidR="007A1C2B">
        <w:rPr>
          <w:rFonts w:ascii="Times New Roman" w:hAnsi="Times New Roman" w:cs="Times New Roman"/>
          <w:sz w:val="28"/>
          <w:szCs w:val="28"/>
        </w:rPr>
        <w:t>Осуществляет согласование начальных цен муниципальных контрактов при размещении муниципального заказа.</w:t>
      </w:r>
    </w:p>
    <w:p w:rsidR="00390A33" w:rsidRPr="00390A33" w:rsidRDefault="007A1C2B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3.70. </w:t>
      </w:r>
      <w:r w:rsidR="00390A33" w:rsidRPr="00390A33">
        <w:rPr>
          <w:rFonts w:ascii="Times New Roman" w:hAnsi="Times New Roman" w:cs="Times New Roman"/>
          <w:sz w:val="28"/>
          <w:szCs w:val="28"/>
        </w:rPr>
        <w:t>Осуществляет поддержку в актуальном состоянии разделов официального сайта администрации города Твери в сети Интернет (в рамках компетенции Департамента).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3.7</w:t>
      </w:r>
      <w:r w:rsidR="007A1C2B">
        <w:rPr>
          <w:rFonts w:ascii="Times New Roman" w:hAnsi="Times New Roman" w:cs="Times New Roman"/>
          <w:sz w:val="28"/>
          <w:szCs w:val="28"/>
        </w:rPr>
        <w:t>1</w:t>
      </w:r>
      <w:r w:rsidRPr="00390A33">
        <w:rPr>
          <w:rFonts w:ascii="Times New Roman" w:hAnsi="Times New Roman" w:cs="Times New Roman"/>
          <w:sz w:val="28"/>
          <w:szCs w:val="28"/>
        </w:rPr>
        <w:t>. Осуществляет ведение делопроизводства в соответствии с действующим законодательством Российской Федерации.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 Права и полномочия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Департаменту для осуществления возложенных на него задач и функций предоставляется право: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4.1. Запрашивать в установленном порядке от структурных подразделений администрации города, региональных органов государственной власти, предприятий, учреждений и организаций, расположенных на территории города, независимо от их организационно-правовой формы материалы, необходимые для решения вопросов, находящих в его компетенции.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4.2. Запрашивать и получать в установленном порядке от территориального органа федеральной службы государственной статистики по Тверской области по формам, установленным Росстатом, все статистические материалы, необходимые для разработки прогнозов, осуществления контроля за их реализацией, для анализа и разработки предложений по отдельным экономическим вопросам.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4.3. Принимать в пределах своей компетенции решения, обязательные для исполнения структурными подразделениями администрации города, предприятиями, учреждениями и организациями, расположенными на территории Тверской области.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4.4. Рассматривать проекты перспективных и годовых планов муниципальных предприятий, учреждений и организаций по вопросам основной производственной деятельности и деятельности по развитию организации и давать предложения по их изменению.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4.5. Готовить проекты правовых актов в рамках своей компетенции.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4.6. Координировать деятельность экономических служб структурных подразделений администрации города по формированию направлений социально-экономического развития, разработке экономических программ, планов и прогнозов, осуществлять методическое руководство этой работой.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4.7. Проводить совещания, семинары и конференции по вопросам социально-экономического развития города с привлечением представителей структурных подразделений администрации города, региональных органов государственной власти, различных учреждений, организаций и предприятий.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4.8. Определять в пределах средств, выделенных Департаменту на научные исследования, перечень важнейших научных работ в области экономики и выступать заказчиком по их исполнению, привлекать в установленном порядке для разработки вопросов, входящих в его компетенцию, научно-исследовательские учреждения, высшие учебные заведения, а также отдельных ученых и специалистов, создавать временные творческие коллективы и рабочие группы.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4.9. Представлять по поручению Главы администрации города интересы города на межрегиональном и международном уровнях, участвовать в подготовке и заключении торгово-экономических соглашений с регионами России и иностранными государствами.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4.10. Разрабатывать методические материалы и рекомендации по вопросам, входящим в его компетенцию.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4.11. 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4.12. Быть наделенным в установленном действующим законодательством порядке полномочиями для осуществления своей деятельности и другими правами.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 Структура и штаты</w:t>
      </w:r>
    </w:p>
    <w:p w:rsidR="00390A33" w:rsidRPr="00390A33" w:rsidRDefault="00390A33" w:rsidP="00390A3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5.1. Структура и штатная численность Департамента утверждаются Главой администрации города Твери по согласованию с Тверской городской Думой.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5.2. Департамент возглавляет начальник, назначаемый на должность и увольняемый с должности Главой администрации города по представлению заместителя Главы администрации города, курирующего вопросы экономики и городского развития.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5.3. Прием и увольнение работников Департамента осуществляет Глава администрации города Твери в порядке, установленном трудовым законодательством и законодательством о муниципальной службе. Работники Департамента являются муниципальными служащими, на них в полной мере распространяются гарантии и ограничения, установленные действующим законодательством о муниципальной службе.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 Начальник Департамента: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5.4.1. осуществляет руководство Департаментом на принципах единоначалия и несет персональную ответственность за выполнение возложенных на Департамент задач и функций;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5.4.2. вносит в установленном порядке на рассмотрение Главы администрации города проекты правовых актов по вопросам ведения Департамента;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5.4.3. распределяет обязанности и устанавливает пределы ответственности заместителей, руководителей структурных подразделений Департамента;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5.4.4. участвует в пределах своей компетенции в решении вопросов об оплате труда работников Департамента;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5.4.5. в пределах своей компетенции издает приказы и дает письменные и устные указания, обязательные для работников Департамента;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5.4.6. представляет в установленном порядке особо отличившихся работников Департамента к наградам и присвоению почетных званий;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5.4.7. представляет по поручению Главы администрации города интересы города на межрегиональном и международном уровнях, участвует в подготовке и заключении инвестиционных и торгово-экономических соглашений;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5.4.8. участвует в приеме населения, рассматривает жалобы, заявления и предложения граждан в пределах своей компетенции;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5.4.9. осуществляет другие полномочия.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5.5. В случае временного отсутствия начальника Департамента его обязанности выполняет заместител</w:t>
      </w:r>
      <w:r w:rsidR="00D36034">
        <w:rPr>
          <w:rFonts w:ascii="Times New Roman" w:hAnsi="Times New Roman" w:cs="Times New Roman"/>
          <w:sz w:val="28"/>
          <w:szCs w:val="28"/>
        </w:rPr>
        <w:t>ь</w:t>
      </w:r>
      <w:r w:rsidRPr="00390A33">
        <w:rPr>
          <w:rFonts w:ascii="Times New Roman" w:hAnsi="Times New Roman" w:cs="Times New Roman"/>
          <w:sz w:val="28"/>
          <w:szCs w:val="28"/>
        </w:rPr>
        <w:t xml:space="preserve"> начальника Департамента на основании соответствующего правового акта Главы администрации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5.6. Департамент осуществляет свою деятельность в соответствии с планом, утверждаемым заместителем Главы администрации города, курирующим деятельность Департамента.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6. Ответственность Департамента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6.1. Департамент несет ответственность за исполнение возложенных на него задач и функций согласно настоящему Положению.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6.2. Контроль и проверку деятельности Департамента осуществляет заместитель Главы администрации города, курирующий Департамент, специальные комиссии, созданные по указанию руководства администрации города.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7. Взаимодействие Департамента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7.1. Департамент в рамках своих полномочий и компетенции осуществляет служебное взаимодействие с другими подразделениями администрации города, органами государственной власти, различными учреждениями, организациями и предприятиями, расположенными на территории города Твери.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7.2. Для выполнения совместных работ Департамент может осуществлять служебное взаимодействие с учреждениями, организациями и предприятиями, расположенными вне города Твери, включая зарубежные.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7.3. В интересах развития города Твери Департамент осуществляет служебное взаимодействие с физическими и юридическими лицами.</w:t>
      </w:r>
    </w:p>
    <w:p w:rsidR="00390A33" w:rsidRPr="00390A33" w:rsidRDefault="00390A33" w:rsidP="00390A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8.1. Разногласия, возникающие в ходе деятельности Департамента, рассматриваются заместителем Главы администрации города, курирующим деятельность Департамента.</w:t>
      </w:r>
    </w:p>
    <w:p w:rsidR="00390A33" w:rsidRPr="00390A33" w:rsidRDefault="00390A33" w:rsidP="00390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0A33">
        <w:rPr>
          <w:rFonts w:ascii="Times New Roman" w:hAnsi="Times New Roman" w:cs="Times New Roman"/>
          <w:sz w:val="28"/>
          <w:szCs w:val="28"/>
        </w:rPr>
        <w:t>8.2. Деятельность Департамента прекращается на основании постановления Главы администрации города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6D1E" w:rsidRPr="006D2B6A" w:rsidRDefault="007B6D1E" w:rsidP="006D2B6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B6D1E" w:rsidRDefault="007B6D1E" w:rsidP="006D2B6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B6D1E" w:rsidRDefault="007B6D1E" w:rsidP="006D2B6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B6D1E" w:rsidRPr="006D2B6A" w:rsidRDefault="007B6D1E" w:rsidP="006D2B6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6D2B6A">
        <w:rPr>
          <w:rFonts w:ascii="Times New Roman" w:hAnsi="Times New Roman" w:cs="Times New Roman"/>
          <w:sz w:val="28"/>
          <w:szCs w:val="28"/>
        </w:rPr>
        <w:t>чальник департамента экономики,</w:t>
      </w:r>
    </w:p>
    <w:p w:rsidR="007B6D1E" w:rsidRDefault="007B6D1E" w:rsidP="006D2B6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7B6D1E" w:rsidSect="005120D4">
          <w:headerReference w:type="default" r:id="rId9"/>
          <w:pgSz w:w="11906" w:h="16838" w:code="9"/>
          <w:pgMar w:top="1134" w:right="567" w:bottom="1134" w:left="1134" w:header="720" w:footer="720" w:gutter="0"/>
          <w:pgNumType w:start="1"/>
          <w:cols w:space="720"/>
          <w:docGrid w:linePitch="299"/>
        </w:sectPr>
      </w:pPr>
      <w:r w:rsidRPr="006D2B6A"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C5465">
        <w:rPr>
          <w:rFonts w:ascii="Times New Roman" w:hAnsi="Times New Roman" w:cs="Times New Roman"/>
          <w:sz w:val="28"/>
          <w:szCs w:val="28"/>
        </w:rPr>
        <w:t>Н.Ю. Сдобняков</w:t>
      </w:r>
    </w:p>
    <w:p w:rsidR="007B6D1E" w:rsidRDefault="007B6D1E" w:rsidP="009218D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B6D1E" w:rsidRDefault="007B6D1E" w:rsidP="009218D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B6D1E" w:rsidRDefault="007B6D1E" w:rsidP="009218D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7B6D1E" w:rsidRDefault="007B6D1E" w:rsidP="009218D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____________201</w:t>
      </w:r>
      <w:r w:rsidR="006C54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№_____</w:t>
      </w:r>
    </w:p>
    <w:p w:rsidR="006C5465" w:rsidRDefault="006C5465" w:rsidP="009218D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5465" w:rsidRDefault="006C5465" w:rsidP="006C546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2 </w:t>
      </w:r>
    </w:p>
    <w:p w:rsidR="006C5465" w:rsidRDefault="006C5465" w:rsidP="006C546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6C5465" w:rsidRDefault="006C5465" w:rsidP="006C546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июня 2012 года №1080</w:t>
      </w:r>
    </w:p>
    <w:p w:rsidR="006C5465" w:rsidRDefault="006C5465" w:rsidP="009218D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6D1E" w:rsidRDefault="006C5465" w:rsidP="00A71BBF">
      <w:pPr>
        <w:tabs>
          <w:tab w:val="left" w:pos="5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7B6D1E" w:rsidRPr="00CE4216">
        <w:rPr>
          <w:rFonts w:ascii="Times New Roman" w:hAnsi="Times New Roman" w:cs="Times New Roman"/>
          <w:sz w:val="28"/>
          <w:szCs w:val="28"/>
        </w:rPr>
        <w:t>департамента экономики, инвестиций и промышленной политики</w:t>
      </w:r>
      <w:r w:rsidR="007B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D1E" w:rsidRDefault="007B6D1E" w:rsidP="00A71BBF">
      <w:pPr>
        <w:tabs>
          <w:tab w:val="left" w:pos="5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7B6D1E" w:rsidRDefault="007B6D1E" w:rsidP="00A71BBF">
      <w:pPr>
        <w:tabs>
          <w:tab w:val="left" w:pos="5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5900"/>
        <w:gridCol w:w="2000"/>
        <w:gridCol w:w="1871"/>
      </w:tblGrid>
      <w:tr w:rsidR="00074E65" w:rsidRPr="002A0B2E" w:rsidTr="00074E65">
        <w:tc>
          <w:tcPr>
            <w:tcW w:w="756" w:type="dxa"/>
            <w:vMerge w:val="restart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900" w:type="dxa"/>
            <w:vMerge w:val="restart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871" w:type="dxa"/>
            <w:gridSpan w:val="2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074E65" w:rsidRPr="002A0B2E" w:rsidTr="00074E65">
        <w:tc>
          <w:tcPr>
            <w:tcW w:w="756" w:type="dxa"/>
            <w:vMerge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0" w:type="dxa"/>
            <w:vMerge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служащие</w:t>
            </w: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Начальник департамента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департамента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инспектор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74E65" w:rsidRPr="002A0B2E" w:rsidTr="003D3F64">
        <w:tc>
          <w:tcPr>
            <w:tcW w:w="10527" w:type="dxa"/>
            <w:gridSpan w:val="4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анализа и планирования</w:t>
            </w: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982B0E">
        <w:tc>
          <w:tcPr>
            <w:tcW w:w="10527" w:type="dxa"/>
            <w:gridSpan w:val="4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F52589">
        <w:tc>
          <w:tcPr>
            <w:tcW w:w="10527" w:type="dxa"/>
            <w:gridSpan w:val="4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Отдел методологии и реформирования бюджетной сферы</w:t>
            </w: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756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9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000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1" w:type="dxa"/>
          </w:tcPr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E65" w:rsidRPr="002A0B2E" w:rsidTr="00074E65">
        <w:tc>
          <w:tcPr>
            <w:tcW w:w="6656" w:type="dxa"/>
            <w:gridSpan w:val="2"/>
          </w:tcPr>
          <w:p w:rsidR="00074E65" w:rsidRPr="002A0B2E" w:rsidRDefault="00074E65" w:rsidP="00074E65">
            <w:pPr>
              <w:tabs>
                <w:tab w:val="left" w:pos="5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E65" w:rsidRPr="002A0B2E" w:rsidRDefault="00074E65" w:rsidP="00074E65">
            <w:pPr>
              <w:tabs>
                <w:tab w:val="left" w:pos="56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0B2E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</w:p>
        </w:tc>
        <w:tc>
          <w:tcPr>
            <w:tcW w:w="2000" w:type="dxa"/>
          </w:tcPr>
          <w:p w:rsidR="00074E65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71" w:type="dxa"/>
          </w:tcPr>
          <w:p w:rsidR="00074E65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E65" w:rsidRPr="002A0B2E" w:rsidRDefault="00074E65" w:rsidP="002A0B2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7B6D1E" w:rsidRDefault="00074E65" w:rsidP="00074E6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74E65" w:rsidRDefault="00074E65" w:rsidP="009E7AA1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1E" w:rsidRDefault="007B6D1E" w:rsidP="009E7AA1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7B6D1E" w:rsidRDefault="007B6D1E" w:rsidP="009E7AA1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</w:t>
      </w:r>
      <w:r w:rsidR="00074E65">
        <w:rPr>
          <w:rFonts w:ascii="Times New Roman" w:hAnsi="Times New Roman" w:cs="Times New Roman"/>
          <w:sz w:val="28"/>
          <w:szCs w:val="28"/>
        </w:rPr>
        <w:t>мышленной политики</w:t>
      </w:r>
      <w:r w:rsidR="00074E65">
        <w:rPr>
          <w:rFonts w:ascii="Times New Roman" w:hAnsi="Times New Roman" w:cs="Times New Roman"/>
          <w:sz w:val="28"/>
          <w:szCs w:val="28"/>
        </w:rPr>
        <w:tab/>
      </w:r>
      <w:r w:rsidR="00074E65">
        <w:rPr>
          <w:rFonts w:ascii="Times New Roman" w:hAnsi="Times New Roman" w:cs="Times New Roman"/>
          <w:sz w:val="28"/>
          <w:szCs w:val="28"/>
        </w:rPr>
        <w:tab/>
      </w:r>
      <w:r w:rsidR="00074E65">
        <w:rPr>
          <w:rFonts w:ascii="Times New Roman" w:hAnsi="Times New Roman" w:cs="Times New Roman"/>
          <w:sz w:val="28"/>
          <w:szCs w:val="28"/>
        </w:rPr>
        <w:tab/>
      </w:r>
      <w:r w:rsidR="00074E65">
        <w:rPr>
          <w:rFonts w:ascii="Times New Roman" w:hAnsi="Times New Roman" w:cs="Times New Roman"/>
          <w:sz w:val="28"/>
          <w:szCs w:val="28"/>
        </w:rPr>
        <w:tab/>
      </w:r>
      <w:r w:rsidR="00074E65">
        <w:rPr>
          <w:rFonts w:ascii="Times New Roman" w:hAnsi="Times New Roman" w:cs="Times New Roman"/>
          <w:sz w:val="28"/>
          <w:szCs w:val="28"/>
        </w:rPr>
        <w:tab/>
        <w:t xml:space="preserve">     Н.Ю. Сдобняков</w:t>
      </w:r>
    </w:p>
    <w:p w:rsidR="007B6D1E" w:rsidRDefault="007B6D1E" w:rsidP="009E7AA1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E65" w:rsidRDefault="00074E65" w:rsidP="006B7C3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74E65" w:rsidRDefault="00074E65" w:rsidP="006B7C3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74E65" w:rsidRDefault="00074E65" w:rsidP="006B7C3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74E65" w:rsidSect="00CE4216">
      <w:pgSz w:w="11906" w:h="16838" w:code="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9" w:rsidRDefault="00612379" w:rsidP="005120D4">
      <w:pPr>
        <w:spacing w:after="0" w:line="240" w:lineRule="auto"/>
      </w:pPr>
      <w:r>
        <w:separator/>
      </w:r>
    </w:p>
  </w:endnote>
  <w:endnote w:type="continuationSeparator" w:id="0">
    <w:p w:rsidR="00612379" w:rsidRDefault="00612379" w:rsidP="0051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9" w:rsidRDefault="00612379" w:rsidP="005120D4">
      <w:pPr>
        <w:spacing w:after="0" w:line="240" w:lineRule="auto"/>
      </w:pPr>
      <w:r>
        <w:separator/>
      </w:r>
    </w:p>
  </w:footnote>
  <w:footnote w:type="continuationSeparator" w:id="0">
    <w:p w:rsidR="00612379" w:rsidRDefault="00612379" w:rsidP="0051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8761"/>
      <w:docPartObj>
        <w:docPartGallery w:val="Page Numbers (Top of Page)"/>
        <w:docPartUnique/>
      </w:docPartObj>
    </w:sdtPr>
    <w:sdtEndPr/>
    <w:sdtContent>
      <w:p w:rsidR="005120D4" w:rsidRDefault="00A35D1A">
        <w:pPr>
          <w:pStyle w:val="a7"/>
          <w:jc w:val="center"/>
        </w:pPr>
        <w:r>
          <w:fldChar w:fldCharType="begin"/>
        </w:r>
        <w:r w:rsidR="00E60F52">
          <w:instrText xml:space="preserve"> PAGE   \* MERGEFORMAT </w:instrText>
        </w:r>
        <w:r>
          <w:fldChar w:fldCharType="separate"/>
        </w:r>
        <w:r w:rsidR="006123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20D4" w:rsidRDefault="005120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B6A"/>
    <w:rsid w:val="0000250B"/>
    <w:rsid w:val="0000291B"/>
    <w:rsid w:val="00002CC9"/>
    <w:rsid w:val="00003284"/>
    <w:rsid w:val="000035CB"/>
    <w:rsid w:val="0000441D"/>
    <w:rsid w:val="000114F0"/>
    <w:rsid w:val="00017857"/>
    <w:rsid w:val="00017FD2"/>
    <w:rsid w:val="00020311"/>
    <w:rsid w:val="000235AD"/>
    <w:rsid w:val="00023EF6"/>
    <w:rsid w:val="00025397"/>
    <w:rsid w:val="0002578B"/>
    <w:rsid w:val="00026B17"/>
    <w:rsid w:val="0002759D"/>
    <w:rsid w:val="000317D2"/>
    <w:rsid w:val="00036A4C"/>
    <w:rsid w:val="00037643"/>
    <w:rsid w:val="0004095F"/>
    <w:rsid w:val="00040C36"/>
    <w:rsid w:val="0004478D"/>
    <w:rsid w:val="00045A7D"/>
    <w:rsid w:val="000521F8"/>
    <w:rsid w:val="0005532F"/>
    <w:rsid w:val="00061662"/>
    <w:rsid w:val="00062E49"/>
    <w:rsid w:val="0006666E"/>
    <w:rsid w:val="00073039"/>
    <w:rsid w:val="00073FC3"/>
    <w:rsid w:val="000747BC"/>
    <w:rsid w:val="00074E65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E041A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6AAB"/>
    <w:rsid w:val="000F6FF5"/>
    <w:rsid w:val="00100B12"/>
    <w:rsid w:val="001011F1"/>
    <w:rsid w:val="00101B87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0D8E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323"/>
    <w:rsid w:val="001609B2"/>
    <w:rsid w:val="00161F2A"/>
    <w:rsid w:val="00163B99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B47"/>
    <w:rsid w:val="001A07B5"/>
    <w:rsid w:val="001A12C6"/>
    <w:rsid w:val="001A3710"/>
    <w:rsid w:val="001A61F8"/>
    <w:rsid w:val="001A74A6"/>
    <w:rsid w:val="001A7A18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73C"/>
    <w:rsid w:val="001D74EB"/>
    <w:rsid w:val="001D79E6"/>
    <w:rsid w:val="001E2964"/>
    <w:rsid w:val="001E38A0"/>
    <w:rsid w:val="001E4C2F"/>
    <w:rsid w:val="001E4EF5"/>
    <w:rsid w:val="001E52D5"/>
    <w:rsid w:val="001F0E1B"/>
    <w:rsid w:val="001F1B47"/>
    <w:rsid w:val="001F28A8"/>
    <w:rsid w:val="0020116D"/>
    <w:rsid w:val="00201BC4"/>
    <w:rsid w:val="002030DA"/>
    <w:rsid w:val="002037A4"/>
    <w:rsid w:val="00204481"/>
    <w:rsid w:val="00206612"/>
    <w:rsid w:val="0020763E"/>
    <w:rsid w:val="00207900"/>
    <w:rsid w:val="0021066A"/>
    <w:rsid w:val="002113DC"/>
    <w:rsid w:val="0021212A"/>
    <w:rsid w:val="0021268E"/>
    <w:rsid w:val="002148FE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372"/>
    <w:rsid w:val="002374FD"/>
    <w:rsid w:val="00240579"/>
    <w:rsid w:val="00240862"/>
    <w:rsid w:val="0024155E"/>
    <w:rsid w:val="002449A2"/>
    <w:rsid w:val="002449DE"/>
    <w:rsid w:val="00247627"/>
    <w:rsid w:val="00250AB9"/>
    <w:rsid w:val="002515E0"/>
    <w:rsid w:val="00251831"/>
    <w:rsid w:val="00253AAE"/>
    <w:rsid w:val="00253CA1"/>
    <w:rsid w:val="002543B1"/>
    <w:rsid w:val="00254521"/>
    <w:rsid w:val="00254C46"/>
    <w:rsid w:val="00256522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90EC3"/>
    <w:rsid w:val="00292C74"/>
    <w:rsid w:val="002937E3"/>
    <w:rsid w:val="00293DD0"/>
    <w:rsid w:val="00294FE6"/>
    <w:rsid w:val="002954B8"/>
    <w:rsid w:val="00297ADA"/>
    <w:rsid w:val="00297C2C"/>
    <w:rsid w:val="002A0B2E"/>
    <w:rsid w:val="002A12B9"/>
    <w:rsid w:val="002A5539"/>
    <w:rsid w:val="002A5CAB"/>
    <w:rsid w:val="002A6A94"/>
    <w:rsid w:val="002A6D7F"/>
    <w:rsid w:val="002A7A8B"/>
    <w:rsid w:val="002B05FA"/>
    <w:rsid w:val="002B094C"/>
    <w:rsid w:val="002B134C"/>
    <w:rsid w:val="002B29BC"/>
    <w:rsid w:val="002B2E66"/>
    <w:rsid w:val="002B4BAD"/>
    <w:rsid w:val="002B5AE9"/>
    <w:rsid w:val="002C08E4"/>
    <w:rsid w:val="002C1ACA"/>
    <w:rsid w:val="002C1F88"/>
    <w:rsid w:val="002C2F01"/>
    <w:rsid w:val="002C30E4"/>
    <w:rsid w:val="002C6426"/>
    <w:rsid w:val="002C68B3"/>
    <w:rsid w:val="002D201F"/>
    <w:rsid w:val="002D2C54"/>
    <w:rsid w:val="002D3F66"/>
    <w:rsid w:val="002E0529"/>
    <w:rsid w:val="002E0A9F"/>
    <w:rsid w:val="002E0CF0"/>
    <w:rsid w:val="002E5872"/>
    <w:rsid w:val="002F1D61"/>
    <w:rsid w:val="002F271A"/>
    <w:rsid w:val="002F3A01"/>
    <w:rsid w:val="002F626E"/>
    <w:rsid w:val="002F6626"/>
    <w:rsid w:val="002F705A"/>
    <w:rsid w:val="00300532"/>
    <w:rsid w:val="003005A0"/>
    <w:rsid w:val="00303FFF"/>
    <w:rsid w:val="00306137"/>
    <w:rsid w:val="00306B43"/>
    <w:rsid w:val="003077AC"/>
    <w:rsid w:val="00310364"/>
    <w:rsid w:val="00310DDF"/>
    <w:rsid w:val="00310E0D"/>
    <w:rsid w:val="003165AF"/>
    <w:rsid w:val="00316F86"/>
    <w:rsid w:val="003172A6"/>
    <w:rsid w:val="003217F4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50FD"/>
    <w:rsid w:val="003412C7"/>
    <w:rsid w:val="00342089"/>
    <w:rsid w:val="00346E1E"/>
    <w:rsid w:val="0035455B"/>
    <w:rsid w:val="0035587F"/>
    <w:rsid w:val="00360829"/>
    <w:rsid w:val="003614B8"/>
    <w:rsid w:val="00362BA4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3CE5"/>
    <w:rsid w:val="00384490"/>
    <w:rsid w:val="00384BC5"/>
    <w:rsid w:val="00385B68"/>
    <w:rsid w:val="00385E0A"/>
    <w:rsid w:val="00386919"/>
    <w:rsid w:val="00386C2E"/>
    <w:rsid w:val="00386FC6"/>
    <w:rsid w:val="00390A33"/>
    <w:rsid w:val="00391A2C"/>
    <w:rsid w:val="00392D41"/>
    <w:rsid w:val="003931AB"/>
    <w:rsid w:val="00393361"/>
    <w:rsid w:val="0039398B"/>
    <w:rsid w:val="003939DF"/>
    <w:rsid w:val="003949AA"/>
    <w:rsid w:val="00394F45"/>
    <w:rsid w:val="00395ACD"/>
    <w:rsid w:val="003A34EE"/>
    <w:rsid w:val="003A3862"/>
    <w:rsid w:val="003A4F77"/>
    <w:rsid w:val="003A7102"/>
    <w:rsid w:val="003B00E3"/>
    <w:rsid w:val="003B259A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2415"/>
    <w:rsid w:val="003D3E4E"/>
    <w:rsid w:val="003D40FE"/>
    <w:rsid w:val="003E1366"/>
    <w:rsid w:val="003E511C"/>
    <w:rsid w:val="003F06D3"/>
    <w:rsid w:val="003F1268"/>
    <w:rsid w:val="003F5FCB"/>
    <w:rsid w:val="003F7AD6"/>
    <w:rsid w:val="00400C57"/>
    <w:rsid w:val="00401DD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FF0"/>
    <w:rsid w:val="004240ED"/>
    <w:rsid w:val="00424D16"/>
    <w:rsid w:val="00426355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55597"/>
    <w:rsid w:val="004633BE"/>
    <w:rsid w:val="004633EF"/>
    <w:rsid w:val="00472A78"/>
    <w:rsid w:val="00474513"/>
    <w:rsid w:val="00475000"/>
    <w:rsid w:val="0047562A"/>
    <w:rsid w:val="004770AF"/>
    <w:rsid w:val="0047772D"/>
    <w:rsid w:val="00477B9C"/>
    <w:rsid w:val="00481721"/>
    <w:rsid w:val="00485E9A"/>
    <w:rsid w:val="00486C02"/>
    <w:rsid w:val="0049059A"/>
    <w:rsid w:val="00490B72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196D"/>
    <w:rsid w:val="004C3F0B"/>
    <w:rsid w:val="004C3FC4"/>
    <w:rsid w:val="004C45DD"/>
    <w:rsid w:val="004C55ED"/>
    <w:rsid w:val="004C6FDC"/>
    <w:rsid w:val="004D1036"/>
    <w:rsid w:val="004D1A92"/>
    <w:rsid w:val="004D3E53"/>
    <w:rsid w:val="004D4944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F28B3"/>
    <w:rsid w:val="004F5DB3"/>
    <w:rsid w:val="004F62B7"/>
    <w:rsid w:val="004F697B"/>
    <w:rsid w:val="004F6A61"/>
    <w:rsid w:val="00501601"/>
    <w:rsid w:val="00503A4F"/>
    <w:rsid w:val="005045CE"/>
    <w:rsid w:val="00506A91"/>
    <w:rsid w:val="005120D4"/>
    <w:rsid w:val="005133C6"/>
    <w:rsid w:val="00513E9A"/>
    <w:rsid w:val="00514E8A"/>
    <w:rsid w:val="0052044C"/>
    <w:rsid w:val="005211E0"/>
    <w:rsid w:val="00521398"/>
    <w:rsid w:val="005217EF"/>
    <w:rsid w:val="005232A5"/>
    <w:rsid w:val="00527064"/>
    <w:rsid w:val="00527A21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008"/>
    <w:rsid w:val="00586CE5"/>
    <w:rsid w:val="00586DEC"/>
    <w:rsid w:val="005903FB"/>
    <w:rsid w:val="00592CBF"/>
    <w:rsid w:val="00596076"/>
    <w:rsid w:val="00596775"/>
    <w:rsid w:val="00597908"/>
    <w:rsid w:val="00597BA9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B376C"/>
    <w:rsid w:val="005C39C5"/>
    <w:rsid w:val="005C6D31"/>
    <w:rsid w:val="005C766F"/>
    <w:rsid w:val="005D01C2"/>
    <w:rsid w:val="005D0732"/>
    <w:rsid w:val="005D13DD"/>
    <w:rsid w:val="005D2624"/>
    <w:rsid w:val="005D266A"/>
    <w:rsid w:val="005D2E77"/>
    <w:rsid w:val="005D46ED"/>
    <w:rsid w:val="005D5C2D"/>
    <w:rsid w:val="005D62C4"/>
    <w:rsid w:val="005D7C09"/>
    <w:rsid w:val="005E0742"/>
    <w:rsid w:val="005E0747"/>
    <w:rsid w:val="005E2AC8"/>
    <w:rsid w:val="005E5469"/>
    <w:rsid w:val="005E777E"/>
    <w:rsid w:val="005F0E2D"/>
    <w:rsid w:val="005F3478"/>
    <w:rsid w:val="005F38A6"/>
    <w:rsid w:val="006048EC"/>
    <w:rsid w:val="00604A75"/>
    <w:rsid w:val="00606736"/>
    <w:rsid w:val="0061137F"/>
    <w:rsid w:val="00612379"/>
    <w:rsid w:val="00613000"/>
    <w:rsid w:val="006132A9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E5A"/>
    <w:rsid w:val="00647A16"/>
    <w:rsid w:val="0065139C"/>
    <w:rsid w:val="006514B0"/>
    <w:rsid w:val="0065222F"/>
    <w:rsid w:val="00652824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6E00"/>
    <w:rsid w:val="006B3081"/>
    <w:rsid w:val="006B3272"/>
    <w:rsid w:val="006B433F"/>
    <w:rsid w:val="006B4833"/>
    <w:rsid w:val="006B5C94"/>
    <w:rsid w:val="006B607D"/>
    <w:rsid w:val="006B7C3E"/>
    <w:rsid w:val="006C0DC7"/>
    <w:rsid w:val="006C11DF"/>
    <w:rsid w:val="006C2143"/>
    <w:rsid w:val="006C2237"/>
    <w:rsid w:val="006C3D5F"/>
    <w:rsid w:val="006C5465"/>
    <w:rsid w:val="006C54B2"/>
    <w:rsid w:val="006D10D8"/>
    <w:rsid w:val="006D20F9"/>
    <w:rsid w:val="006D2B6A"/>
    <w:rsid w:val="006D2E91"/>
    <w:rsid w:val="006D62C2"/>
    <w:rsid w:val="006D6A6B"/>
    <w:rsid w:val="006E03A0"/>
    <w:rsid w:val="006E0742"/>
    <w:rsid w:val="006E176E"/>
    <w:rsid w:val="006E33A0"/>
    <w:rsid w:val="006E72DD"/>
    <w:rsid w:val="006F1254"/>
    <w:rsid w:val="006F188F"/>
    <w:rsid w:val="006F18BB"/>
    <w:rsid w:val="006F3353"/>
    <w:rsid w:val="006F415F"/>
    <w:rsid w:val="006F5942"/>
    <w:rsid w:val="0070171C"/>
    <w:rsid w:val="007025D4"/>
    <w:rsid w:val="00704F76"/>
    <w:rsid w:val="00705950"/>
    <w:rsid w:val="0070652B"/>
    <w:rsid w:val="00707787"/>
    <w:rsid w:val="007120C1"/>
    <w:rsid w:val="00713062"/>
    <w:rsid w:val="007253D0"/>
    <w:rsid w:val="00725E7B"/>
    <w:rsid w:val="007263C1"/>
    <w:rsid w:val="00726D8F"/>
    <w:rsid w:val="007300D6"/>
    <w:rsid w:val="00737C13"/>
    <w:rsid w:val="007401CE"/>
    <w:rsid w:val="00741593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9CC"/>
    <w:rsid w:val="00767C2B"/>
    <w:rsid w:val="00770082"/>
    <w:rsid w:val="00772663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1C18"/>
    <w:rsid w:val="007A1C2B"/>
    <w:rsid w:val="007A2F4D"/>
    <w:rsid w:val="007A7618"/>
    <w:rsid w:val="007B3C12"/>
    <w:rsid w:val="007B4A0A"/>
    <w:rsid w:val="007B5FA3"/>
    <w:rsid w:val="007B6D1E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25DB8"/>
    <w:rsid w:val="008276D5"/>
    <w:rsid w:val="00827FD5"/>
    <w:rsid w:val="00831C12"/>
    <w:rsid w:val="0083306B"/>
    <w:rsid w:val="008330A5"/>
    <w:rsid w:val="00835FAA"/>
    <w:rsid w:val="00836D6D"/>
    <w:rsid w:val="00836FBE"/>
    <w:rsid w:val="00840447"/>
    <w:rsid w:val="00841B59"/>
    <w:rsid w:val="00842E2D"/>
    <w:rsid w:val="00845AEE"/>
    <w:rsid w:val="008463A0"/>
    <w:rsid w:val="00846C03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76E5C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76"/>
    <w:rsid w:val="008A011F"/>
    <w:rsid w:val="008A1C2B"/>
    <w:rsid w:val="008A1DCE"/>
    <w:rsid w:val="008B78D8"/>
    <w:rsid w:val="008C136A"/>
    <w:rsid w:val="008C3BB2"/>
    <w:rsid w:val="008C3C81"/>
    <w:rsid w:val="008C5655"/>
    <w:rsid w:val="008C6560"/>
    <w:rsid w:val="008D0724"/>
    <w:rsid w:val="008D1163"/>
    <w:rsid w:val="008D1C1B"/>
    <w:rsid w:val="008D41F1"/>
    <w:rsid w:val="008D4603"/>
    <w:rsid w:val="008D51FC"/>
    <w:rsid w:val="008D730C"/>
    <w:rsid w:val="008E024B"/>
    <w:rsid w:val="008E131F"/>
    <w:rsid w:val="008E389E"/>
    <w:rsid w:val="008E480F"/>
    <w:rsid w:val="008E4CAE"/>
    <w:rsid w:val="008E7EF1"/>
    <w:rsid w:val="008F0DF7"/>
    <w:rsid w:val="008F2C24"/>
    <w:rsid w:val="008F3E04"/>
    <w:rsid w:val="008F5E77"/>
    <w:rsid w:val="008F6B13"/>
    <w:rsid w:val="008F6F48"/>
    <w:rsid w:val="008F7133"/>
    <w:rsid w:val="0090067E"/>
    <w:rsid w:val="00900956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20382"/>
    <w:rsid w:val="009218D9"/>
    <w:rsid w:val="00924AE2"/>
    <w:rsid w:val="009270E3"/>
    <w:rsid w:val="00933C95"/>
    <w:rsid w:val="0093491C"/>
    <w:rsid w:val="009364B0"/>
    <w:rsid w:val="00942EC9"/>
    <w:rsid w:val="00943B69"/>
    <w:rsid w:val="00944648"/>
    <w:rsid w:val="009462AA"/>
    <w:rsid w:val="00950D49"/>
    <w:rsid w:val="00951F80"/>
    <w:rsid w:val="009534CC"/>
    <w:rsid w:val="00953580"/>
    <w:rsid w:val="00953B3C"/>
    <w:rsid w:val="00956D4F"/>
    <w:rsid w:val="00960F77"/>
    <w:rsid w:val="00961898"/>
    <w:rsid w:val="00961BD6"/>
    <w:rsid w:val="00961F86"/>
    <w:rsid w:val="00963CBD"/>
    <w:rsid w:val="00964721"/>
    <w:rsid w:val="009713C3"/>
    <w:rsid w:val="00971DB6"/>
    <w:rsid w:val="00972985"/>
    <w:rsid w:val="00972DEF"/>
    <w:rsid w:val="00974202"/>
    <w:rsid w:val="009750C8"/>
    <w:rsid w:val="00977600"/>
    <w:rsid w:val="00977DA6"/>
    <w:rsid w:val="00980920"/>
    <w:rsid w:val="00981C95"/>
    <w:rsid w:val="00981D20"/>
    <w:rsid w:val="0098742F"/>
    <w:rsid w:val="009900EB"/>
    <w:rsid w:val="00990792"/>
    <w:rsid w:val="00990C81"/>
    <w:rsid w:val="00993B6B"/>
    <w:rsid w:val="00993CE0"/>
    <w:rsid w:val="009941F3"/>
    <w:rsid w:val="00997296"/>
    <w:rsid w:val="009A08E7"/>
    <w:rsid w:val="009A1244"/>
    <w:rsid w:val="009A219C"/>
    <w:rsid w:val="009A4D1F"/>
    <w:rsid w:val="009A780A"/>
    <w:rsid w:val="009A795B"/>
    <w:rsid w:val="009B0B3D"/>
    <w:rsid w:val="009C2D67"/>
    <w:rsid w:val="009C7ACC"/>
    <w:rsid w:val="009C7C39"/>
    <w:rsid w:val="009D1A17"/>
    <w:rsid w:val="009D5544"/>
    <w:rsid w:val="009D71D3"/>
    <w:rsid w:val="009E00BC"/>
    <w:rsid w:val="009E08B6"/>
    <w:rsid w:val="009E1667"/>
    <w:rsid w:val="009E28A6"/>
    <w:rsid w:val="009E3149"/>
    <w:rsid w:val="009E476F"/>
    <w:rsid w:val="009E5630"/>
    <w:rsid w:val="009E5700"/>
    <w:rsid w:val="009E7AA1"/>
    <w:rsid w:val="009F11F3"/>
    <w:rsid w:val="009F134B"/>
    <w:rsid w:val="009F7F6A"/>
    <w:rsid w:val="00A00639"/>
    <w:rsid w:val="00A00A57"/>
    <w:rsid w:val="00A072F3"/>
    <w:rsid w:val="00A07377"/>
    <w:rsid w:val="00A117C2"/>
    <w:rsid w:val="00A131CE"/>
    <w:rsid w:val="00A160CC"/>
    <w:rsid w:val="00A16C3F"/>
    <w:rsid w:val="00A1726A"/>
    <w:rsid w:val="00A25BFB"/>
    <w:rsid w:val="00A26199"/>
    <w:rsid w:val="00A273DB"/>
    <w:rsid w:val="00A303BA"/>
    <w:rsid w:val="00A30F9A"/>
    <w:rsid w:val="00A316C5"/>
    <w:rsid w:val="00A3224C"/>
    <w:rsid w:val="00A34956"/>
    <w:rsid w:val="00A350A1"/>
    <w:rsid w:val="00A35D1A"/>
    <w:rsid w:val="00A40FED"/>
    <w:rsid w:val="00A4126D"/>
    <w:rsid w:val="00A414CA"/>
    <w:rsid w:val="00A42617"/>
    <w:rsid w:val="00A4504F"/>
    <w:rsid w:val="00A5107E"/>
    <w:rsid w:val="00A51572"/>
    <w:rsid w:val="00A5301C"/>
    <w:rsid w:val="00A54E3F"/>
    <w:rsid w:val="00A5705B"/>
    <w:rsid w:val="00A602B6"/>
    <w:rsid w:val="00A63640"/>
    <w:rsid w:val="00A67FBC"/>
    <w:rsid w:val="00A70E35"/>
    <w:rsid w:val="00A711F9"/>
    <w:rsid w:val="00A71BBF"/>
    <w:rsid w:val="00A71E45"/>
    <w:rsid w:val="00A7278E"/>
    <w:rsid w:val="00A7560A"/>
    <w:rsid w:val="00A776D6"/>
    <w:rsid w:val="00A801BF"/>
    <w:rsid w:val="00A83D87"/>
    <w:rsid w:val="00A8404F"/>
    <w:rsid w:val="00A85079"/>
    <w:rsid w:val="00A90D6C"/>
    <w:rsid w:val="00A9424D"/>
    <w:rsid w:val="00A9499D"/>
    <w:rsid w:val="00A949EA"/>
    <w:rsid w:val="00A95A55"/>
    <w:rsid w:val="00A972C7"/>
    <w:rsid w:val="00A97835"/>
    <w:rsid w:val="00AA0DAF"/>
    <w:rsid w:val="00AA129F"/>
    <w:rsid w:val="00AA1880"/>
    <w:rsid w:val="00AA1B23"/>
    <w:rsid w:val="00AA3122"/>
    <w:rsid w:val="00AA3CDF"/>
    <w:rsid w:val="00AA5858"/>
    <w:rsid w:val="00AA5BA5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E11"/>
    <w:rsid w:val="00AF1208"/>
    <w:rsid w:val="00AF20E5"/>
    <w:rsid w:val="00AF26DB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D30"/>
    <w:rsid w:val="00B136C7"/>
    <w:rsid w:val="00B13D51"/>
    <w:rsid w:val="00B15CBD"/>
    <w:rsid w:val="00B169B0"/>
    <w:rsid w:val="00B2018D"/>
    <w:rsid w:val="00B20636"/>
    <w:rsid w:val="00B221CC"/>
    <w:rsid w:val="00B231F1"/>
    <w:rsid w:val="00B247E5"/>
    <w:rsid w:val="00B24AB2"/>
    <w:rsid w:val="00B3208A"/>
    <w:rsid w:val="00B32227"/>
    <w:rsid w:val="00B4272B"/>
    <w:rsid w:val="00B43ACA"/>
    <w:rsid w:val="00B47430"/>
    <w:rsid w:val="00B51C03"/>
    <w:rsid w:val="00B52A65"/>
    <w:rsid w:val="00B536DA"/>
    <w:rsid w:val="00B53A44"/>
    <w:rsid w:val="00B64507"/>
    <w:rsid w:val="00B7111E"/>
    <w:rsid w:val="00B717DD"/>
    <w:rsid w:val="00B72DBD"/>
    <w:rsid w:val="00B7418F"/>
    <w:rsid w:val="00B76388"/>
    <w:rsid w:val="00B7639C"/>
    <w:rsid w:val="00B77056"/>
    <w:rsid w:val="00B81CDF"/>
    <w:rsid w:val="00B81F2F"/>
    <w:rsid w:val="00B836CB"/>
    <w:rsid w:val="00B851C2"/>
    <w:rsid w:val="00B901C6"/>
    <w:rsid w:val="00B904D3"/>
    <w:rsid w:val="00B931F7"/>
    <w:rsid w:val="00B935C1"/>
    <w:rsid w:val="00B95EDB"/>
    <w:rsid w:val="00B9728A"/>
    <w:rsid w:val="00B9794B"/>
    <w:rsid w:val="00BA1610"/>
    <w:rsid w:val="00BA5088"/>
    <w:rsid w:val="00BB02AE"/>
    <w:rsid w:val="00BB4FE7"/>
    <w:rsid w:val="00BB6619"/>
    <w:rsid w:val="00BB782B"/>
    <w:rsid w:val="00BC4BF9"/>
    <w:rsid w:val="00BC579B"/>
    <w:rsid w:val="00BC6561"/>
    <w:rsid w:val="00BC6E8C"/>
    <w:rsid w:val="00BC7D51"/>
    <w:rsid w:val="00BD0A97"/>
    <w:rsid w:val="00BD150D"/>
    <w:rsid w:val="00BD30B5"/>
    <w:rsid w:val="00BD43FB"/>
    <w:rsid w:val="00BE1981"/>
    <w:rsid w:val="00BE20A4"/>
    <w:rsid w:val="00BE2289"/>
    <w:rsid w:val="00BE3FCA"/>
    <w:rsid w:val="00BE45B0"/>
    <w:rsid w:val="00BE5C5C"/>
    <w:rsid w:val="00BE5F97"/>
    <w:rsid w:val="00BE7025"/>
    <w:rsid w:val="00BE7B04"/>
    <w:rsid w:val="00BF0105"/>
    <w:rsid w:val="00BF2CF1"/>
    <w:rsid w:val="00BF41C8"/>
    <w:rsid w:val="00BF6BE7"/>
    <w:rsid w:val="00BF7DC8"/>
    <w:rsid w:val="00C053DE"/>
    <w:rsid w:val="00C05416"/>
    <w:rsid w:val="00C057C8"/>
    <w:rsid w:val="00C07CB1"/>
    <w:rsid w:val="00C10343"/>
    <w:rsid w:val="00C143D8"/>
    <w:rsid w:val="00C16B49"/>
    <w:rsid w:val="00C16DBB"/>
    <w:rsid w:val="00C20DF7"/>
    <w:rsid w:val="00C252D7"/>
    <w:rsid w:val="00C258A7"/>
    <w:rsid w:val="00C30BE3"/>
    <w:rsid w:val="00C327A1"/>
    <w:rsid w:val="00C32A0E"/>
    <w:rsid w:val="00C34524"/>
    <w:rsid w:val="00C374AA"/>
    <w:rsid w:val="00C40EE0"/>
    <w:rsid w:val="00C42073"/>
    <w:rsid w:val="00C45687"/>
    <w:rsid w:val="00C45C27"/>
    <w:rsid w:val="00C474FC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2303"/>
    <w:rsid w:val="00C84145"/>
    <w:rsid w:val="00C85790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4E2D"/>
    <w:rsid w:val="00CB4EC8"/>
    <w:rsid w:val="00CB7466"/>
    <w:rsid w:val="00CC751F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4216"/>
    <w:rsid w:val="00CE613A"/>
    <w:rsid w:val="00CF1176"/>
    <w:rsid w:val="00CF225D"/>
    <w:rsid w:val="00CF2CD4"/>
    <w:rsid w:val="00CF4C06"/>
    <w:rsid w:val="00CF56C0"/>
    <w:rsid w:val="00CF7585"/>
    <w:rsid w:val="00D00AF4"/>
    <w:rsid w:val="00D0424B"/>
    <w:rsid w:val="00D04484"/>
    <w:rsid w:val="00D044C0"/>
    <w:rsid w:val="00D0614C"/>
    <w:rsid w:val="00D06153"/>
    <w:rsid w:val="00D0627C"/>
    <w:rsid w:val="00D108B3"/>
    <w:rsid w:val="00D1126A"/>
    <w:rsid w:val="00D12C07"/>
    <w:rsid w:val="00D22A66"/>
    <w:rsid w:val="00D24526"/>
    <w:rsid w:val="00D25577"/>
    <w:rsid w:val="00D25B8D"/>
    <w:rsid w:val="00D2715F"/>
    <w:rsid w:val="00D2768A"/>
    <w:rsid w:val="00D34A40"/>
    <w:rsid w:val="00D36034"/>
    <w:rsid w:val="00D40181"/>
    <w:rsid w:val="00D41AC4"/>
    <w:rsid w:val="00D4229E"/>
    <w:rsid w:val="00D4253E"/>
    <w:rsid w:val="00D43149"/>
    <w:rsid w:val="00D4444B"/>
    <w:rsid w:val="00D448DF"/>
    <w:rsid w:val="00D46919"/>
    <w:rsid w:val="00D51EF8"/>
    <w:rsid w:val="00D53A05"/>
    <w:rsid w:val="00D540D0"/>
    <w:rsid w:val="00D54AB3"/>
    <w:rsid w:val="00D55828"/>
    <w:rsid w:val="00D56BB2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2BAD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2F34"/>
    <w:rsid w:val="00DF5377"/>
    <w:rsid w:val="00DF57F5"/>
    <w:rsid w:val="00DF64EA"/>
    <w:rsid w:val="00DF7477"/>
    <w:rsid w:val="00E00C1D"/>
    <w:rsid w:val="00E0312E"/>
    <w:rsid w:val="00E07676"/>
    <w:rsid w:val="00E121E4"/>
    <w:rsid w:val="00E12536"/>
    <w:rsid w:val="00E13218"/>
    <w:rsid w:val="00E17C2A"/>
    <w:rsid w:val="00E23437"/>
    <w:rsid w:val="00E240A9"/>
    <w:rsid w:val="00E2667C"/>
    <w:rsid w:val="00E26769"/>
    <w:rsid w:val="00E307A5"/>
    <w:rsid w:val="00E31746"/>
    <w:rsid w:val="00E36946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0F52"/>
    <w:rsid w:val="00E6396C"/>
    <w:rsid w:val="00E66220"/>
    <w:rsid w:val="00E668C4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7F7"/>
    <w:rsid w:val="00EA7B20"/>
    <w:rsid w:val="00EB61D1"/>
    <w:rsid w:val="00EC563C"/>
    <w:rsid w:val="00EC57F3"/>
    <w:rsid w:val="00EC6EFC"/>
    <w:rsid w:val="00EC71FA"/>
    <w:rsid w:val="00ED0256"/>
    <w:rsid w:val="00ED038C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6E8C"/>
    <w:rsid w:val="00F57A8E"/>
    <w:rsid w:val="00F60AE4"/>
    <w:rsid w:val="00F6219F"/>
    <w:rsid w:val="00F623F8"/>
    <w:rsid w:val="00F62CCE"/>
    <w:rsid w:val="00F64D78"/>
    <w:rsid w:val="00F6608C"/>
    <w:rsid w:val="00F6664E"/>
    <w:rsid w:val="00F70E57"/>
    <w:rsid w:val="00F72C74"/>
    <w:rsid w:val="00F7320D"/>
    <w:rsid w:val="00F734C8"/>
    <w:rsid w:val="00F74304"/>
    <w:rsid w:val="00F75019"/>
    <w:rsid w:val="00F75CB4"/>
    <w:rsid w:val="00F821B7"/>
    <w:rsid w:val="00F83E3D"/>
    <w:rsid w:val="00F84513"/>
    <w:rsid w:val="00F8550B"/>
    <w:rsid w:val="00F86780"/>
    <w:rsid w:val="00F86862"/>
    <w:rsid w:val="00F90F2C"/>
    <w:rsid w:val="00F948E5"/>
    <w:rsid w:val="00F95BDF"/>
    <w:rsid w:val="00F963A6"/>
    <w:rsid w:val="00FA1362"/>
    <w:rsid w:val="00FA1AB1"/>
    <w:rsid w:val="00FA26FB"/>
    <w:rsid w:val="00FA3C45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C7B36"/>
    <w:rsid w:val="00FD0B97"/>
    <w:rsid w:val="00FD5CB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10"/>
    <w:next w:val="10"/>
    <w:link w:val="11"/>
    <w:uiPriority w:val="99"/>
    <w:qFormat/>
    <w:locked/>
    <w:rsid w:val="005120D4"/>
    <w:pPr>
      <w:keepNext/>
      <w:widowControl/>
      <w:spacing w:before="240" w:after="60" w:line="240" w:lineRule="auto"/>
      <w:ind w:left="0" w:firstLine="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2B6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D2B6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BE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5F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E421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uiPriority w:val="99"/>
    <w:rsid w:val="005120D4"/>
    <w:rPr>
      <w:rFonts w:ascii="Arial" w:eastAsia="Times New Roman" w:hAnsi="Arial" w:cs="Arial"/>
      <w:b/>
      <w:bCs/>
      <w:kern w:val="28"/>
      <w:sz w:val="28"/>
      <w:szCs w:val="28"/>
    </w:rPr>
  </w:style>
  <w:style w:type="paragraph" w:customStyle="1" w:styleId="10">
    <w:name w:val="Обычный1"/>
    <w:uiPriority w:val="99"/>
    <w:rsid w:val="005120D4"/>
    <w:pPr>
      <w:widowControl w:val="0"/>
      <w:spacing w:line="480" w:lineRule="auto"/>
      <w:ind w:left="480" w:hanging="480"/>
    </w:pPr>
    <w:rPr>
      <w:rFonts w:ascii="Times New Roman" w:eastAsia="Times New Roman" w:hAnsi="Times New Roman"/>
      <w:sz w:val="24"/>
      <w:szCs w:val="24"/>
    </w:rPr>
  </w:style>
  <w:style w:type="paragraph" w:customStyle="1" w:styleId="Pismo">
    <w:name w:val="Pismo"/>
    <w:basedOn w:val="a"/>
    <w:rsid w:val="005120D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20D4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Подп"/>
    <w:basedOn w:val="a"/>
    <w:uiPriority w:val="99"/>
    <w:rsid w:val="0051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12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20D4"/>
    <w:rPr>
      <w:rFonts w:cs="Calibr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512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20D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5F5176852DC23B756FECEA154DE88F70ADA532A83D8E273A074D16DF5F1E7AA57040BAF63F10C4F1ED80s1J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5F5176852DC23B756FF2E70321B28174AEFC3AA262D7763E0D18s4J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2014-09-02T07:50:00Z</cp:lastPrinted>
  <dcterms:created xsi:type="dcterms:W3CDTF">2014-09-10T14:38:00Z</dcterms:created>
  <dcterms:modified xsi:type="dcterms:W3CDTF">2014-09-12T07:51:00Z</dcterms:modified>
</cp:coreProperties>
</file>